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F7369" w14:textId="6C01D14F" w:rsidR="00AC65FD" w:rsidRDefault="00AC65FD"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7E47B881" wp14:editId="08D8EE3A">
            <wp:simplePos x="0" y="0"/>
            <wp:positionH relativeFrom="column">
              <wp:posOffset>-205105</wp:posOffset>
            </wp:positionH>
            <wp:positionV relativeFrom="paragraph">
              <wp:posOffset>-414020</wp:posOffset>
            </wp:positionV>
            <wp:extent cx="1601253" cy="7239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25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C1515" w14:textId="436B2F55" w:rsidR="00AC65FD" w:rsidRDefault="00AC65FD"/>
    <w:p w14:paraId="0203A3BA" w14:textId="77777777" w:rsidR="0054461A" w:rsidRDefault="0054461A"/>
    <w:p w14:paraId="4704A5CB" w14:textId="2C2D96E0" w:rsidR="00866C97" w:rsidRDefault="00F45E3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5AEE5F" wp14:editId="0CA5B0E1">
                <wp:simplePos x="0" y="0"/>
                <wp:positionH relativeFrom="margin">
                  <wp:align>right</wp:align>
                </wp:positionH>
                <wp:positionV relativeFrom="paragraph">
                  <wp:posOffset>-639445</wp:posOffset>
                </wp:positionV>
                <wp:extent cx="1828800" cy="1828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654433" w14:textId="2FF5776F" w:rsidR="00D631AF" w:rsidRPr="00D631AF" w:rsidRDefault="00D631AF" w:rsidP="00D631AF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31AF"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AEE5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92.8pt;margin-top:-50.35pt;width:2in;height:2in;z-index:25166540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" filled="f" stroked="f">
                <v:textbox style="mso-fit-shape-to-text:t">
                  <w:txbxContent>
                    <w:p w14:paraId="64654433" w14:textId="2FF5776F" w:rsidR="00D631AF" w:rsidRPr="00D631AF" w:rsidRDefault="00D631AF" w:rsidP="00D631AF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31AF"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Bulletin d’inscription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1AF">
        <w:t>Nom :</w:t>
      </w:r>
    </w:p>
    <w:p w14:paraId="669EE443" w14:textId="4D9DAEE4" w:rsidR="00D631AF" w:rsidRDefault="00D631AF">
      <w:proofErr w:type="gramStart"/>
      <w:r>
        <w:t>Prénom:</w:t>
      </w:r>
      <w:proofErr w:type="gramEnd"/>
      <w:r w:rsidRPr="00D631A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</w:t>
      </w:r>
    </w:p>
    <w:p w14:paraId="0C7D6284" w14:textId="2D08D01C" w:rsidR="00D631AF" w:rsidRDefault="00D631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304BE" wp14:editId="2DC307F8">
                <wp:simplePos x="0" y="0"/>
                <wp:positionH relativeFrom="column">
                  <wp:posOffset>3948430</wp:posOffset>
                </wp:positionH>
                <wp:positionV relativeFrom="paragraph">
                  <wp:posOffset>33655</wp:posOffset>
                </wp:positionV>
                <wp:extent cx="95250" cy="11430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3DC12F" id="Rectangle : coins arrondis 1" o:spid="_x0000_s1026" style="position:absolute;margin-left:310.9pt;margin-top:2.65pt;width:7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B56B1" wp14:editId="76B41E0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95250" cy="114300"/>
                <wp:effectExtent l="0" t="0" r="1905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4F1373" id="Rectangle : coins arrondis 2" o:spid="_x0000_s1026" style="position:absolute;margin-left:0;margin-top:.7pt;width:7.5pt;height:9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" fillcolor="#4472c4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94FC5" wp14:editId="6EDF640D">
                <wp:simplePos x="0" y="0"/>
                <wp:positionH relativeFrom="column">
                  <wp:posOffset>1914525</wp:posOffset>
                </wp:positionH>
                <wp:positionV relativeFrom="paragraph">
                  <wp:posOffset>37465</wp:posOffset>
                </wp:positionV>
                <wp:extent cx="95250" cy="114300"/>
                <wp:effectExtent l="0" t="0" r="1905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ECFB6C" id="Rectangle : coins arrondis 3" o:spid="_x0000_s1026" style="position:absolute;margin-left:150.75pt;margin-top:2.95pt;width:7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" fillcolor="#4472c4" strokecolor="#2f528f" strokeweight="1pt">
                <v:stroke joinstyle="miter"/>
              </v:roundrect>
            </w:pict>
          </mc:Fallback>
        </mc:AlternateContent>
      </w:r>
      <w:r>
        <w:t xml:space="preserve">    DEMARCHE COLLECTIVE                 DEMARCHE INDIVIDUELLE                  ASSOCIATION</w:t>
      </w:r>
    </w:p>
    <w:p w14:paraId="19017FF4" w14:textId="3C604CB9" w:rsidR="00D631AF" w:rsidRDefault="00D631AF">
      <w:r>
        <w:t>Tél :</w:t>
      </w:r>
    </w:p>
    <w:p w14:paraId="61488F17" w14:textId="37A652FA" w:rsidR="0054461A" w:rsidRPr="00AC65FD" w:rsidRDefault="00D631AF" w:rsidP="00AC65FD">
      <w:r>
        <w:t>Mail :</w:t>
      </w:r>
    </w:p>
    <w:p w14:paraId="2AB55B77" w14:textId="37462CDC" w:rsidR="00D631AF" w:rsidRPr="00D631AF" w:rsidRDefault="00D631AF" w:rsidP="00D631AF">
      <w:pPr>
        <w:jc w:val="center"/>
        <w:rPr>
          <w:sz w:val="44"/>
          <w:szCs w:val="44"/>
        </w:rPr>
      </w:pPr>
      <w:r>
        <w:rPr>
          <w:color w:val="FFFFFF" w:themeColor="background1"/>
          <w:sz w:val="44"/>
          <w:szCs w:val="44"/>
        </w:rPr>
        <w:t>-------</w:t>
      </w:r>
      <w:r>
        <w:rPr>
          <w:sz w:val="44"/>
          <w:szCs w:val="44"/>
        </w:rPr>
        <w:t>------------------------------------------------------------</w:t>
      </w:r>
    </w:p>
    <w:p w14:paraId="50953A52" w14:textId="3A5505D6" w:rsidR="00D631AF" w:rsidRPr="00D631AF" w:rsidRDefault="00D631AF" w:rsidP="00D631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683DC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Règlement</w:t>
      </w:r>
      <w:r w:rsidR="0098131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du</w:t>
      </w:r>
      <w:r w:rsidRPr="00D631AF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Budget Participatif</w:t>
      </w:r>
    </w:p>
    <w:p w14:paraId="2295728F" w14:textId="77777777" w:rsidR="00D631AF" w:rsidRPr="00D631AF" w:rsidRDefault="00D631AF" w:rsidP="00D631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7EB33AF" w14:textId="77777777" w:rsidR="00D631AF" w:rsidRPr="00AC65FD" w:rsidRDefault="00D631AF" w:rsidP="00D631AF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fr-FR"/>
        </w:rPr>
      </w:pPr>
      <w:r w:rsidRPr="00AC65FD">
        <w:rPr>
          <w:rFonts w:ascii="Arial" w:eastAsia="Times New Roman" w:hAnsi="Arial" w:cs="Arial"/>
          <w:b/>
          <w:bCs/>
          <w:u w:val="single"/>
          <w:lang w:eastAsia="fr-FR"/>
        </w:rPr>
        <w:t xml:space="preserve">Article </w:t>
      </w:r>
      <w:proofErr w:type="gramStart"/>
      <w:r w:rsidRPr="00AC65FD">
        <w:rPr>
          <w:rFonts w:ascii="Arial" w:eastAsia="Times New Roman" w:hAnsi="Arial" w:cs="Arial"/>
          <w:b/>
          <w:bCs/>
          <w:u w:val="single"/>
          <w:lang w:eastAsia="fr-FR"/>
        </w:rPr>
        <w:t>1:</w:t>
      </w:r>
      <w:proofErr w:type="gramEnd"/>
      <w:r w:rsidRPr="00AC65FD">
        <w:rPr>
          <w:rFonts w:ascii="Arial" w:eastAsia="Times New Roman" w:hAnsi="Arial" w:cs="Arial"/>
          <w:b/>
          <w:bCs/>
          <w:u w:val="single"/>
          <w:lang w:eastAsia="fr-FR"/>
        </w:rPr>
        <w:t xml:space="preserve"> Le principe</w:t>
      </w:r>
    </w:p>
    <w:p w14:paraId="4F6723EC" w14:textId="5979019F" w:rsidR="0098131D" w:rsidRPr="0098131D" w:rsidRDefault="0098131D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98131D">
        <w:rPr>
          <w:rFonts w:ascii="Arial" w:eastAsia="Times New Roman" w:hAnsi="Arial" w:cs="Arial"/>
          <w:lang w:eastAsia="fr-FR"/>
        </w:rPr>
        <w:t>La Ville d’A</w:t>
      </w:r>
      <w:r w:rsidRPr="0098131D">
        <w:t>ÿ</w:t>
      </w:r>
      <w:r w:rsidRPr="0098131D">
        <w:rPr>
          <w:rFonts w:ascii="Arial" w:eastAsia="Times New Roman" w:hAnsi="Arial" w:cs="Arial"/>
          <w:lang w:eastAsia="fr-FR"/>
        </w:rPr>
        <w:t xml:space="preserve">-Champagne </w:t>
      </w:r>
      <w:r w:rsidR="00AC65FD">
        <w:rPr>
          <w:rFonts w:ascii="Arial" w:eastAsia="Times New Roman" w:hAnsi="Arial" w:cs="Arial"/>
          <w:lang w:eastAsia="fr-FR"/>
        </w:rPr>
        <w:t xml:space="preserve">initie </w:t>
      </w:r>
      <w:r w:rsidRPr="0098131D">
        <w:rPr>
          <w:rFonts w:ascii="Arial" w:eastAsia="Times New Roman" w:hAnsi="Arial" w:cs="Arial"/>
          <w:lang w:eastAsia="fr-FR"/>
        </w:rPr>
        <w:t>cette</w:t>
      </w:r>
      <w:r w:rsidR="00D631AF" w:rsidRPr="0098131D">
        <w:rPr>
          <w:rFonts w:ascii="Arial" w:eastAsia="Times New Roman" w:hAnsi="Arial" w:cs="Arial"/>
          <w:lang w:eastAsia="fr-FR"/>
        </w:rPr>
        <w:t xml:space="preserve"> </w:t>
      </w:r>
      <w:r w:rsidR="00AC65FD">
        <w:rPr>
          <w:rFonts w:ascii="Arial" w:eastAsia="Times New Roman" w:hAnsi="Arial" w:cs="Arial"/>
          <w:lang w:eastAsia="fr-FR"/>
        </w:rPr>
        <w:t xml:space="preserve">nouvelle </w:t>
      </w:r>
      <w:r w:rsidR="00D631AF" w:rsidRPr="0098131D">
        <w:rPr>
          <w:rFonts w:ascii="Arial" w:eastAsia="Times New Roman" w:hAnsi="Arial" w:cs="Arial"/>
          <w:lang w:eastAsia="fr-FR"/>
        </w:rPr>
        <w:t>démarche. Elle permet aux habitants de s’impliquer dans les choix budgétaires de la commune en proposant des projets pour améliorer le bien vivre dans la ville.</w:t>
      </w:r>
    </w:p>
    <w:p w14:paraId="2911C421" w14:textId="466C7043" w:rsidR="00D631AF" w:rsidRPr="0098131D" w:rsidRDefault="00AC65FD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Ce projet s’adresse à</w:t>
      </w:r>
      <w:r w:rsidR="0098131D" w:rsidRPr="0098131D">
        <w:rPr>
          <w:rFonts w:ascii="Arial" w:eastAsia="Times New Roman" w:hAnsi="Arial" w:cs="Arial"/>
          <w:lang w:eastAsia="fr-FR"/>
        </w:rPr>
        <w:t xml:space="preserve"> t</w:t>
      </w:r>
      <w:r w:rsidR="00D631AF" w:rsidRPr="0098131D">
        <w:rPr>
          <w:rFonts w:ascii="Arial" w:eastAsia="Times New Roman" w:hAnsi="Arial" w:cs="Arial"/>
          <w:lang w:eastAsia="fr-FR"/>
        </w:rPr>
        <w:t xml:space="preserve">outes les personnes, les </w:t>
      </w:r>
      <w:r w:rsidR="0098131D" w:rsidRPr="0098131D">
        <w:rPr>
          <w:rFonts w:ascii="Arial" w:eastAsia="Times New Roman" w:hAnsi="Arial" w:cs="Arial"/>
          <w:lang w:eastAsia="fr-FR"/>
        </w:rPr>
        <w:t>associations, les</w:t>
      </w:r>
      <w:r w:rsidR="00D631AF" w:rsidRPr="0098131D">
        <w:rPr>
          <w:rFonts w:ascii="Arial" w:eastAsia="Times New Roman" w:hAnsi="Arial" w:cs="Arial"/>
          <w:lang w:eastAsia="fr-FR"/>
        </w:rPr>
        <w:t xml:space="preserve"> collectifs comme les individuels</w:t>
      </w:r>
      <w:r>
        <w:rPr>
          <w:rFonts w:ascii="Arial" w:eastAsia="Times New Roman" w:hAnsi="Arial" w:cs="Arial"/>
          <w:lang w:eastAsia="fr-FR"/>
        </w:rPr>
        <w:t>.</w:t>
      </w:r>
    </w:p>
    <w:p w14:paraId="299DEA79" w14:textId="2A3C9399" w:rsidR="00D631AF" w:rsidRPr="0098131D" w:rsidRDefault="00D631AF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98131D">
        <w:rPr>
          <w:rFonts w:ascii="Arial" w:eastAsia="Times New Roman" w:hAnsi="Arial" w:cs="Arial"/>
          <w:lang w:eastAsia="fr-FR"/>
        </w:rPr>
        <w:t xml:space="preserve">Les projets du budget participatif </w:t>
      </w:r>
      <w:r w:rsidR="00AC65FD">
        <w:rPr>
          <w:rFonts w:ascii="Arial" w:eastAsia="Times New Roman" w:hAnsi="Arial" w:cs="Arial"/>
          <w:lang w:eastAsia="fr-FR"/>
        </w:rPr>
        <w:t>doivent concerner</w:t>
      </w:r>
      <w:r w:rsidRPr="0098131D">
        <w:rPr>
          <w:rFonts w:ascii="Arial" w:eastAsia="Times New Roman" w:hAnsi="Arial" w:cs="Arial"/>
          <w:lang w:eastAsia="fr-FR"/>
        </w:rPr>
        <w:t xml:space="preserve"> le territoire de la commune d’A</w:t>
      </w:r>
      <w:r w:rsidRPr="0098131D">
        <w:t>ÿ</w:t>
      </w:r>
      <w:r w:rsidRPr="0098131D">
        <w:rPr>
          <w:rFonts w:ascii="Arial" w:eastAsia="Times New Roman" w:hAnsi="Arial" w:cs="Arial"/>
          <w:lang w:eastAsia="fr-FR"/>
        </w:rPr>
        <w:t>-Champagne</w:t>
      </w:r>
      <w:r w:rsidR="00AC65FD">
        <w:rPr>
          <w:rFonts w:ascii="Arial" w:eastAsia="Times New Roman" w:hAnsi="Arial" w:cs="Arial"/>
          <w:lang w:eastAsia="fr-FR"/>
        </w:rPr>
        <w:t>.</w:t>
      </w:r>
    </w:p>
    <w:p w14:paraId="2A38FE8C" w14:textId="7D05BFB9" w:rsidR="00D631AF" w:rsidRPr="0098131D" w:rsidRDefault="0098131D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98131D">
        <w:rPr>
          <w:rFonts w:ascii="Arial" w:eastAsia="Times New Roman" w:hAnsi="Arial" w:cs="Arial"/>
          <w:lang w:eastAsia="fr-FR"/>
        </w:rPr>
        <w:t xml:space="preserve">Une enveloppe de </w:t>
      </w:r>
      <w:r w:rsidR="00F45E39" w:rsidRPr="0098131D">
        <w:rPr>
          <w:rFonts w:ascii="Arial" w:eastAsia="Times New Roman" w:hAnsi="Arial" w:cs="Arial"/>
          <w:lang w:eastAsia="fr-FR"/>
        </w:rPr>
        <w:t>2</w:t>
      </w:r>
      <w:r w:rsidR="00D631AF" w:rsidRPr="0098131D">
        <w:rPr>
          <w:rFonts w:ascii="Arial" w:eastAsia="Times New Roman" w:hAnsi="Arial" w:cs="Arial"/>
          <w:lang w:eastAsia="fr-FR"/>
        </w:rPr>
        <w:t>0 000 euros</w:t>
      </w:r>
      <w:r w:rsidR="00AC65FD">
        <w:rPr>
          <w:rFonts w:ascii="Arial" w:eastAsia="Times New Roman" w:hAnsi="Arial" w:cs="Arial"/>
          <w:lang w:eastAsia="fr-FR"/>
        </w:rPr>
        <w:t xml:space="preserve"> sera à répartir sur le ou les projets retenus</w:t>
      </w:r>
      <w:r w:rsidR="00D631AF" w:rsidRPr="0098131D">
        <w:rPr>
          <w:rFonts w:ascii="Arial" w:eastAsia="Times New Roman" w:hAnsi="Arial" w:cs="Arial"/>
          <w:lang w:eastAsia="fr-FR"/>
        </w:rPr>
        <w:t xml:space="preserve">. </w:t>
      </w:r>
    </w:p>
    <w:p w14:paraId="678A0B7C" w14:textId="77777777" w:rsidR="00D631AF" w:rsidRPr="0098131D" w:rsidRDefault="00D631AF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5E790F4" w14:textId="5352B2B6" w:rsidR="00D631AF" w:rsidRPr="00AC65FD" w:rsidRDefault="00D631AF" w:rsidP="00AC65FD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fr-FR"/>
        </w:rPr>
      </w:pPr>
      <w:r w:rsidRPr="00AC65FD">
        <w:rPr>
          <w:rFonts w:ascii="Arial" w:eastAsia="Times New Roman" w:hAnsi="Arial" w:cs="Arial"/>
          <w:b/>
          <w:bCs/>
          <w:u w:val="single"/>
          <w:lang w:eastAsia="fr-FR"/>
        </w:rPr>
        <w:t xml:space="preserve">Article </w:t>
      </w:r>
      <w:proofErr w:type="gramStart"/>
      <w:r w:rsidRPr="00AC65FD">
        <w:rPr>
          <w:rFonts w:ascii="Arial" w:eastAsia="Times New Roman" w:hAnsi="Arial" w:cs="Arial"/>
          <w:b/>
          <w:bCs/>
          <w:u w:val="single"/>
          <w:lang w:eastAsia="fr-FR"/>
        </w:rPr>
        <w:t>2:</w:t>
      </w:r>
      <w:proofErr w:type="gramEnd"/>
      <w:r w:rsidRPr="00AC65FD">
        <w:rPr>
          <w:rFonts w:ascii="Arial" w:eastAsia="Times New Roman" w:hAnsi="Arial" w:cs="Arial"/>
          <w:b/>
          <w:bCs/>
          <w:u w:val="single"/>
          <w:lang w:eastAsia="fr-FR"/>
        </w:rPr>
        <w:t xml:space="preserve"> </w:t>
      </w:r>
      <w:r w:rsidR="0098131D" w:rsidRPr="00AC65FD">
        <w:rPr>
          <w:rFonts w:ascii="Arial" w:eastAsia="Times New Roman" w:hAnsi="Arial" w:cs="Arial"/>
          <w:b/>
          <w:bCs/>
          <w:u w:val="single"/>
          <w:lang w:eastAsia="fr-FR"/>
        </w:rPr>
        <w:t xml:space="preserve">La </w:t>
      </w:r>
      <w:r w:rsidR="00AC65FD">
        <w:rPr>
          <w:rFonts w:ascii="Arial" w:eastAsia="Times New Roman" w:hAnsi="Arial" w:cs="Arial"/>
          <w:b/>
          <w:bCs/>
          <w:u w:val="single"/>
          <w:lang w:eastAsia="fr-FR"/>
        </w:rPr>
        <w:t>r</w:t>
      </w:r>
      <w:r w:rsidRPr="00AC65FD">
        <w:rPr>
          <w:rFonts w:ascii="Arial" w:eastAsia="Times New Roman" w:hAnsi="Arial" w:cs="Arial"/>
          <w:b/>
          <w:bCs/>
          <w:u w:val="single"/>
          <w:lang w:eastAsia="fr-FR"/>
        </w:rPr>
        <w:t>ecevabilité</w:t>
      </w:r>
    </w:p>
    <w:p w14:paraId="0FB0B29E" w14:textId="75EA8042" w:rsidR="00D631AF" w:rsidRPr="0098131D" w:rsidRDefault="00D631AF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98131D">
        <w:rPr>
          <w:rFonts w:ascii="Arial" w:eastAsia="Times New Roman" w:hAnsi="Arial" w:cs="Arial"/>
          <w:lang w:eastAsia="fr-FR"/>
        </w:rPr>
        <w:t xml:space="preserve">Un projet peut concerner un bâtiment, un site, une rue, un quartier ou l'ensemble du territoire de la </w:t>
      </w:r>
      <w:r w:rsidR="00AC65FD" w:rsidRPr="0098131D">
        <w:rPr>
          <w:rFonts w:ascii="Arial" w:eastAsia="Times New Roman" w:hAnsi="Arial" w:cs="Arial"/>
          <w:lang w:eastAsia="fr-FR"/>
        </w:rPr>
        <w:t>commune</w:t>
      </w:r>
      <w:r w:rsidR="00AC65FD">
        <w:rPr>
          <w:rFonts w:ascii="Arial" w:eastAsia="Times New Roman" w:hAnsi="Arial" w:cs="Arial"/>
          <w:lang w:eastAsia="fr-FR"/>
        </w:rPr>
        <w:t xml:space="preserve">, </w:t>
      </w:r>
      <w:r w:rsidR="00AC65FD" w:rsidRPr="0098131D">
        <w:rPr>
          <w:rFonts w:ascii="Arial" w:eastAsia="Times New Roman" w:hAnsi="Arial" w:cs="Arial"/>
          <w:lang w:eastAsia="fr-FR"/>
        </w:rPr>
        <w:t>dans</w:t>
      </w:r>
      <w:r w:rsidR="00AC65FD">
        <w:rPr>
          <w:rFonts w:ascii="Arial" w:eastAsia="Times New Roman" w:hAnsi="Arial" w:cs="Arial"/>
          <w:lang w:eastAsia="fr-FR"/>
        </w:rPr>
        <w:t xml:space="preserve"> </w:t>
      </w:r>
      <w:r w:rsidRPr="0098131D">
        <w:rPr>
          <w:rFonts w:ascii="Arial" w:eastAsia="Times New Roman" w:hAnsi="Arial" w:cs="Arial"/>
          <w:lang w:eastAsia="fr-FR"/>
        </w:rPr>
        <w:t xml:space="preserve">tous les domaines (écoles, sports, espace public, culture, solidarité, développement durable etc.) </w:t>
      </w:r>
    </w:p>
    <w:p w14:paraId="08C0FFF0" w14:textId="5547466B" w:rsidR="00D631AF" w:rsidRPr="0098131D" w:rsidRDefault="00D631AF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98131D">
        <w:rPr>
          <w:rFonts w:ascii="Arial" w:eastAsia="Times New Roman" w:hAnsi="Arial" w:cs="Arial"/>
          <w:lang w:eastAsia="fr-FR"/>
        </w:rPr>
        <w:t xml:space="preserve">Un projet est recevable s'il remplit l'ensemble des critères suivants : </w:t>
      </w:r>
    </w:p>
    <w:p w14:paraId="2A656731" w14:textId="484EF56D" w:rsidR="0098131D" w:rsidRPr="0098131D" w:rsidRDefault="00AC65FD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98131D">
        <w:rPr>
          <w:rFonts w:ascii="Segoe UI Symbol" w:eastAsia="Times New Roman" w:hAnsi="Segoe UI Symbol" w:cs="Segoe UI Symbol"/>
          <w:lang w:eastAsia="fr-FR"/>
        </w:rPr>
        <w:t>✓</w:t>
      </w:r>
      <w:r w:rsidR="0098131D" w:rsidRPr="0098131D">
        <w:rPr>
          <w:rFonts w:ascii="Arial" w:eastAsia="Times New Roman" w:hAnsi="Arial" w:cs="Arial"/>
          <w:lang w:eastAsia="fr-FR"/>
        </w:rPr>
        <w:t>Le dossier doit être déposé entre le 15 octobre et le 11 décembre</w:t>
      </w:r>
    </w:p>
    <w:p w14:paraId="3E62806F" w14:textId="778120BB" w:rsidR="0098131D" w:rsidRPr="0098131D" w:rsidRDefault="00AC65FD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98131D">
        <w:rPr>
          <w:rFonts w:ascii="Segoe UI Symbol" w:eastAsia="Times New Roman" w:hAnsi="Segoe UI Symbol" w:cs="Segoe UI Symbol"/>
          <w:lang w:eastAsia="fr-FR"/>
        </w:rPr>
        <w:t>✓</w:t>
      </w:r>
      <w:r w:rsidR="0098131D" w:rsidRPr="0098131D">
        <w:rPr>
          <w:rFonts w:ascii="Arial" w:eastAsia="Times New Roman" w:hAnsi="Arial" w:cs="Arial"/>
          <w:lang w:eastAsia="fr-FR"/>
        </w:rPr>
        <w:t>Il doit comporter l’exposé du projet ainsi qu’un budget prévisionnel</w:t>
      </w:r>
    </w:p>
    <w:p w14:paraId="6F2757ED" w14:textId="164FA8A9" w:rsidR="00D631AF" w:rsidRPr="0098131D" w:rsidRDefault="00D631AF" w:rsidP="00AC65F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bookmarkStart w:id="0" w:name="_Hlk53999771"/>
      <w:r w:rsidRPr="0098131D">
        <w:rPr>
          <w:rFonts w:ascii="Segoe UI Symbol" w:eastAsia="Times New Roman" w:hAnsi="Segoe UI Symbol" w:cs="Segoe UI Symbol"/>
          <w:lang w:eastAsia="fr-FR"/>
        </w:rPr>
        <w:t>✓</w:t>
      </w:r>
      <w:bookmarkEnd w:id="0"/>
      <w:r w:rsidR="00AC65FD">
        <w:rPr>
          <w:rFonts w:ascii="Arial" w:eastAsia="Times New Roman" w:hAnsi="Arial" w:cs="Arial"/>
          <w:lang w:eastAsia="fr-FR"/>
        </w:rPr>
        <w:t>I</w:t>
      </w:r>
      <w:r w:rsidRPr="0098131D">
        <w:rPr>
          <w:rFonts w:ascii="Arial" w:eastAsia="Times New Roman" w:hAnsi="Arial" w:cs="Arial"/>
          <w:lang w:eastAsia="fr-FR"/>
        </w:rPr>
        <w:t>l relève des compétences de la commune</w:t>
      </w:r>
    </w:p>
    <w:p w14:paraId="536512B6" w14:textId="25780081" w:rsidR="00D631AF" w:rsidRPr="0098131D" w:rsidRDefault="00D631AF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98131D">
        <w:rPr>
          <w:rFonts w:ascii="Segoe UI Symbol" w:eastAsia="Times New Roman" w:hAnsi="Segoe UI Symbol" w:cs="Segoe UI Symbol"/>
          <w:lang w:eastAsia="fr-FR"/>
        </w:rPr>
        <w:t>✓</w:t>
      </w:r>
      <w:proofErr w:type="spellStart"/>
      <w:r w:rsidRPr="0098131D">
        <w:rPr>
          <w:rFonts w:ascii="Arial" w:eastAsia="Times New Roman" w:hAnsi="Arial" w:cs="Arial"/>
          <w:lang w:eastAsia="fr-FR"/>
        </w:rPr>
        <w:t>l</w:t>
      </w:r>
      <w:r w:rsidR="00AC65FD">
        <w:rPr>
          <w:rFonts w:ascii="Arial" w:eastAsia="Times New Roman" w:hAnsi="Arial" w:cs="Arial"/>
          <w:lang w:eastAsia="fr-FR"/>
        </w:rPr>
        <w:t>l</w:t>
      </w:r>
      <w:proofErr w:type="spellEnd"/>
      <w:r w:rsidRPr="0098131D">
        <w:rPr>
          <w:rFonts w:ascii="Arial" w:eastAsia="Times New Roman" w:hAnsi="Arial" w:cs="Arial"/>
          <w:lang w:eastAsia="fr-FR"/>
        </w:rPr>
        <w:t xml:space="preserve"> </w:t>
      </w:r>
      <w:r w:rsidR="00AC65FD">
        <w:rPr>
          <w:rFonts w:ascii="Arial" w:eastAsia="Times New Roman" w:hAnsi="Arial" w:cs="Arial"/>
          <w:lang w:eastAsia="fr-FR"/>
        </w:rPr>
        <w:t>est</w:t>
      </w:r>
      <w:r w:rsidRPr="0098131D">
        <w:rPr>
          <w:rFonts w:ascii="Arial" w:eastAsia="Times New Roman" w:hAnsi="Arial" w:cs="Arial"/>
          <w:lang w:eastAsia="fr-FR"/>
        </w:rPr>
        <w:t xml:space="preserve"> localisé sur le territoire communal </w:t>
      </w:r>
    </w:p>
    <w:p w14:paraId="678BB472" w14:textId="5F59D5C0" w:rsidR="00D631AF" w:rsidRPr="0098131D" w:rsidRDefault="00D631AF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98131D">
        <w:rPr>
          <w:rFonts w:ascii="Segoe UI Symbol" w:eastAsia="Times New Roman" w:hAnsi="Segoe UI Symbol" w:cs="Segoe UI Symbol"/>
          <w:lang w:eastAsia="fr-FR"/>
        </w:rPr>
        <w:t>✓</w:t>
      </w:r>
      <w:r w:rsidR="00AC65FD">
        <w:rPr>
          <w:rFonts w:ascii="Arial" w:eastAsia="Times New Roman" w:hAnsi="Arial" w:cs="Arial"/>
          <w:lang w:eastAsia="fr-FR"/>
        </w:rPr>
        <w:t>Il est</w:t>
      </w:r>
      <w:r w:rsidRPr="0098131D">
        <w:rPr>
          <w:rFonts w:ascii="Arial" w:eastAsia="Times New Roman" w:hAnsi="Arial" w:cs="Arial"/>
          <w:lang w:eastAsia="fr-FR"/>
        </w:rPr>
        <w:t xml:space="preserve"> d'intérêt général et à visée collective</w:t>
      </w:r>
    </w:p>
    <w:p w14:paraId="2443C7EF" w14:textId="6666C651" w:rsidR="00D631AF" w:rsidRPr="0098131D" w:rsidRDefault="00D631AF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98131D">
        <w:rPr>
          <w:rFonts w:ascii="Segoe UI Symbol" w:eastAsia="Times New Roman" w:hAnsi="Segoe UI Symbol" w:cs="Segoe UI Symbol"/>
          <w:lang w:eastAsia="fr-FR"/>
        </w:rPr>
        <w:t>✓</w:t>
      </w:r>
      <w:r w:rsidR="00AC65FD">
        <w:rPr>
          <w:rFonts w:ascii="Arial" w:eastAsia="Times New Roman" w:hAnsi="Arial" w:cs="Arial"/>
          <w:lang w:eastAsia="fr-FR"/>
        </w:rPr>
        <w:t>I</w:t>
      </w:r>
      <w:r w:rsidRPr="0098131D">
        <w:rPr>
          <w:rFonts w:ascii="Arial" w:eastAsia="Times New Roman" w:hAnsi="Arial" w:cs="Arial"/>
          <w:lang w:eastAsia="fr-FR"/>
        </w:rPr>
        <w:t xml:space="preserve">l ne comporte pas d'éléments de nature </w:t>
      </w:r>
      <w:r w:rsidR="00AC65FD">
        <w:rPr>
          <w:rFonts w:ascii="Arial" w:eastAsia="Times New Roman" w:hAnsi="Arial" w:cs="Arial"/>
          <w:lang w:eastAsia="fr-FR"/>
        </w:rPr>
        <w:t>contraire à la loi</w:t>
      </w:r>
      <w:r w:rsidRPr="0098131D">
        <w:rPr>
          <w:rFonts w:ascii="Arial" w:eastAsia="Times New Roman" w:hAnsi="Arial" w:cs="Arial"/>
          <w:lang w:eastAsia="fr-FR"/>
        </w:rPr>
        <w:t xml:space="preserve"> </w:t>
      </w:r>
    </w:p>
    <w:p w14:paraId="41BB9B72" w14:textId="77777777" w:rsidR="0098131D" w:rsidRPr="0098131D" w:rsidRDefault="0098131D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7A39289B" w14:textId="353507FD" w:rsidR="0098131D" w:rsidRPr="00AC65FD" w:rsidRDefault="0098131D" w:rsidP="00AC65FD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fr-FR"/>
        </w:rPr>
      </w:pPr>
      <w:r w:rsidRPr="00AC65FD">
        <w:rPr>
          <w:rFonts w:ascii="Arial" w:eastAsia="Times New Roman" w:hAnsi="Arial" w:cs="Arial"/>
          <w:b/>
          <w:bCs/>
          <w:u w:val="single"/>
          <w:lang w:eastAsia="fr-FR"/>
        </w:rPr>
        <w:t xml:space="preserve">Article </w:t>
      </w:r>
      <w:proofErr w:type="gramStart"/>
      <w:r w:rsidRPr="00AC65FD">
        <w:rPr>
          <w:rFonts w:ascii="Arial" w:eastAsia="Times New Roman" w:hAnsi="Arial" w:cs="Arial"/>
          <w:b/>
          <w:bCs/>
          <w:u w:val="single"/>
          <w:lang w:eastAsia="fr-FR"/>
        </w:rPr>
        <w:t>3:</w:t>
      </w:r>
      <w:proofErr w:type="gramEnd"/>
      <w:r w:rsidRPr="00AC65FD">
        <w:rPr>
          <w:rFonts w:ascii="Arial" w:eastAsia="Times New Roman" w:hAnsi="Arial" w:cs="Arial"/>
          <w:b/>
          <w:bCs/>
          <w:u w:val="single"/>
          <w:lang w:eastAsia="fr-FR"/>
        </w:rPr>
        <w:t xml:space="preserve"> La </w:t>
      </w:r>
      <w:r w:rsidR="00AC65FD">
        <w:rPr>
          <w:rFonts w:ascii="Arial" w:eastAsia="Times New Roman" w:hAnsi="Arial" w:cs="Arial"/>
          <w:b/>
          <w:bCs/>
          <w:u w:val="single"/>
          <w:lang w:eastAsia="fr-FR"/>
        </w:rPr>
        <w:t>s</w:t>
      </w:r>
      <w:r w:rsidRPr="00AC65FD">
        <w:rPr>
          <w:rFonts w:ascii="Arial" w:eastAsia="Times New Roman" w:hAnsi="Arial" w:cs="Arial"/>
          <w:b/>
          <w:bCs/>
          <w:u w:val="single"/>
          <w:lang w:eastAsia="fr-FR"/>
        </w:rPr>
        <w:t xml:space="preserve">élection </w:t>
      </w:r>
    </w:p>
    <w:p w14:paraId="68113C78" w14:textId="5EFCCADE" w:rsidR="0098131D" w:rsidRPr="0098131D" w:rsidRDefault="0098131D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98131D">
        <w:rPr>
          <w:rFonts w:ascii="Arial" w:eastAsia="Times New Roman" w:hAnsi="Arial" w:cs="Arial"/>
          <w:lang w:eastAsia="fr-FR"/>
        </w:rPr>
        <w:t>L’ensemble des dossiers recevables sera examiné par un jury composé d’élus avant</w:t>
      </w:r>
      <w:r w:rsidR="00AC65FD">
        <w:rPr>
          <w:rFonts w:ascii="Arial" w:eastAsia="Times New Roman" w:hAnsi="Arial" w:cs="Arial"/>
          <w:lang w:eastAsia="fr-FR"/>
        </w:rPr>
        <w:t xml:space="preserve"> la</w:t>
      </w:r>
      <w:r w:rsidRPr="0098131D">
        <w:rPr>
          <w:rFonts w:ascii="Arial" w:eastAsia="Times New Roman" w:hAnsi="Arial" w:cs="Arial"/>
          <w:lang w:eastAsia="fr-FR"/>
        </w:rPr>
        <w:t xml:space="preserve"> </w:t>
      </w:r>
      <w:r w:rsidR="00AC65FD" w:rsidRPr="0098131D">
        <w:rPr>
          <w:rFonts w:ascii="Arial" w:eastAsia="Times New Roman" w:hAnsi="Arial" w:cs="Arial"/>
          <w:lang w:eastAsia="fr-FR"/>
        </w:rPr>
        <w:t xml:space="preserve">fin </w:t>
      </w:r>
      <w:r w:rsidR="00AC65FD">
        <w:rPr>
          <w:rFonts w:ascii="Arial" w:eastAsia="Times New Roman" w:hAnsi="Arial" w:cs="Arial"/>
          <w:lang w:eastAsia="fr-FR"/>
        </w:rPr>
        <w:t xml:space="preserve">du mois de </w:t>
      </w:r>
      <w:r w:rsidRPr="0098131D">
        <w:rPr>
          <w:rFonts w:ascii="Arial" w:eastAsia="Times New Roman" w:hAnsi="Arial" w:cs="Arial"/>
          <w:lang w:eastAsia="fr-FR"/>
        </w:rPr>
        <w:t>décembre.</w:t>
      </w:r>
    </w:p>
    <w:p w14:paraId="49CEC1D4" w14:textId="0B93E2A9" w:rsidR="0098131D" w:rsidRPr="0098131D" w:rsidRDefault="0098131D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98131D">
        <w:rPr>
          <w:rFonts w:ascii="Arial" w:eastAsia="Times New Roman" w:hAnsi="Arial" w:cs="Arial"/>
          <w:lang w:eastAsia="fr-FR"/>
        </w:rPr>
        <w:t>Le ou les projets retenus seront présentés lors d</w:t>
      </w:r>
      <w:r w:rsidR="0054461A">
        <w:rPr>
          <w:rFonts w:ascii="Arial" w:eastAsia="Times New Roman" w:hAnsi="Arial" w:cs="Arial"/>
          <w:lang w:eastAsia="fr-FR"/>
        </w:rPr>
        <w:t>e la cérémonie des vœux début janvier</w:t>
      </w:r>
      <w:r w:rsidRPr="0098131D">
        <w:rPr>
          <w:rFonts w:ascii="Arial" w:eastAsia="Times New Roman" w:hAnsi="Arial" w:cs="Arial"/>
          <w:lang w:eastAsia="fr-FR"/>
        </w:rPr>
        <w:t xml:space="preserve"> </w:t>
      </w:r>
    </w:p>
    <w:p w14:paraId="1FAA26D7" w14:textId="5DA0BD53" w:rsidR="0098131D" w:rsidRPr="0098131D" w:rsidRDefault="0098131D" w:rsidP="00AC65FD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fr-FR"/>
        </w:rPr>
      </w:pPr>
    </w:p>
    <w:p w14:paraId="5203EDB9" w14:textId="4545D7F8" w:rsidR="0098131D" w:rsidRPr="00AC65FD" w:rsidRDefault="0098131D" w:rsidP="00AC65FD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fr-FR"/>
        </w:rPr>
      </w:pPr>
      <w:r w:rsidRPr="00AC65FD">
        <w:rPr>
          <w:rFonts w:ascii="Arial" w:eastAsia="Times New Roman" w:hAnsi="Arial" w:cs="Arial"/>
          <w:b/>
          <w:bCs/>
          <w:u w:val="single"/>
          <w:lang w:eastAsia="fr-FR"/>
        </w:rPr>
        <w:t xml:space="preserve">Article </w:t>
      </w:r>
      <w:proofErr w:type="gramStart"/>
      <w:r w:rsidR="00AC65FD" w:rsidRPr="00AC65FD">
        <w:rPr>
          <w:rFonts w:ascii="Arial" w:eastAsia="Times New Roman" w:hAnsi="Arial" w:cs="Arial"/>
          <w:b/>
          <w:bCs/>
          <w:u w:val="single"/>
          <w:lang w:eastAsia="fr-FR"/>
        </w:rPr>
        <w:t>4</w:t>
      </w:r>
      <w:r w:rsidRPr="00AC65FD">
        <w:rPr>
          <w:rFonts w:ascii="Arial" w:eastAsia="Times New Roman" w:hAnsi="Arial" w:cs="Arial"/>
          <w:b/>
          <w:bCs/>
          <w:u w:val="single"/>
          <w:lang w:eastAsia="fr-FR"/>
        </w:rPr>
        <w:t>:</w:t>
      </w:r>
      <w:proofErr w:type="gramEnd"/>
      <w:r w:rsidRPr="00AC65FD">
        <w:rPr>
          <w:rFonts w:ascii="Arial" w:eastAsia="Times New Roman" w:hAnsi="Arial" w:cs="Arial"/>
          <w:b/>
          <w:bCs/>
          <w:u w:val="single"/>
          <w:lang w:eastAsia="fr-FR"/>
        </w:rPr>
        <w:t xml:space="preserve"> </w:t>
      </w:r>
      <w:r w:rsidR="00AC65FD">
        <w:rPr>
          <w:rFonts w:ascii="Arial" w:eastAsia="Times New Roman" w:hAnsi="Arial" w:cs="Arial"/>
          <w:b/>
          <w:bCs/>
          <w:u w:val="single"/>
          <w:lang w:eastAsia="fr-FR"/>
        </w:rPr>
        <w:t>La m</w:t>
      </w:r>
      <w:r w:rsidRPr="00AC65FD">
        <w:rPr>
          <w:rFonts w:ascii="Arial" w:eastAsia="Times New Roman" w:hAnsi="Arial" w:cs="Arial"/>
          <w:b/>
          <w:bCs/>
          <w:u w:val="single"/>
          <w:lang w:eastAsia="fr-FR"/>
        </w:rPr>
        <w:t>ise en œuvre</w:t>
      </w:r>
    </w:p>
    <w:p w14:paraId="5AD90906" w14:textId="02CA10B3" w:rsidR="00D631AF" w:rsidRDefault="0098131D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98131D">
        <w:rPr>
          <w:rFonts w:ascii="Arial" w:eastAsia="Times New Roman" w:hAnsi="Arial" w:cs="Arial"/>
          <w:lang w:eastAsia="fr-FR"/>
        </w:rPr>
        <w:t xml:space="preserve">La mise en œuvre du projet sera réalisée l’année suivante (sauf contrainte technique ou administrative </w:t>
      </w:r>
      <w:r w:rsidR="00AC65FD" w:rsidRPr="0098131D">
        <w:rPr>
          <w:rFonts w:ascii="Arial" w:eastAsia="Times New Roman" w:hAnsi="Arial" w:cs="Arial"/>
          <w:lang w:eastAsia="fr-FR"/>
        </w:rPr>
        <w:t>nécessitant</w:t>
      </w:r>
      <w:r w:rsidRPr="0098131D">
        <w:rPr>
          <w:rFonts w:ascii="Arial" w:eastAsia="Times New Roman" w:hAnsi="Arial" w:cs="Arial"/>
          <w:lang w:eastAsia="fr-FR"/>
        </w:rPr>
        <w:t xml:space="preserve"> des délais supplémentaires)</w:t>
      </w:r>
    </w:p>
    <w:p w14:paraId="1CEF4845" w14:textId="22B43D1D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779934EF" w14:textId="4B90A5E4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0738F96B" w14:textId="2FC52C54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4EF6BCC1" w14:textId="6AB409A2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17E27DAC" w14:textId="38BC62A8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lastRenderedPageBreak/>
        <w:t>Présentation du dossier</w:t>
      </w:r>
    </w:p>
    <w:p w14:paraId="2E219DE0" w14:textId="77777777" w:rsidR="00BF01F1" w:rsidRDefault="00BF01F1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46EC4767" w14:textId="77777777" w:rsidR="00BF01F1" w:rsidRDefault="00BF01F1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0B20B612" w14:textId="00F574CF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bookmarkStart w:id="1" w:name="_Hlk54096127"/>
    </w:p>
    <w:p w14:paraId="16116077" w14:textId="77777777" w:rsidR="00BF01F1" w:rsidRDefault="00BF01F1" w:rsidP="00AC65FD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1921CD44" w14:textId="77777777" w:rsidR="0054461A" w:rsidRDefault="0054461A" w:rsidP="00AC65FD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4B5617B6" w14:textId="40D89016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bookmarkEnd w:id="1"/>
    <w:p w14:paraId="034306CA" w14:textId="77777777" w:rsidR="00BF01F1" w:rsidRDefault="00BF01F1" w:rsidP="00BF01F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D6817CC" w14:textId="77777777" w:rsidR="00BF01F1" w:rsidRDefault="00BF01F1" w:rsidP="00BF01F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5D65D197" w14:textId="77777777" w:rsidR="00BF01F1" w:rsidRDefault="00BF01F1" w:rsidP="00BF01F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26266E97" w14:textId="77777777" w:rsidR="00BF01F1" w:rsidRDefault="00BF01F1" w:rsidP="00BF01F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2B6D5D71" w14:textId="77777777" w:rsidR="00BF01F1" w:rsidRDefault="00BF01F1" w:rsidP="00BF01F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1DA66F93" w14:textId="77777777" w:rsidR="00BF01F1" w:rsidRDefault="00BF01F1" w:rsidP="00BF01F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151324BC" w14:textId="77777777" w:rsidR="00BF01F1" w:rsidRDefault="00BF01F1" w:rsidP="00BF01F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4F1C7635" w14:textId="11EF9D68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14CCB830" w14:textId="77777777" w:rsidR="00BF01F1" w:rsidRDefault="00BF01F1" w:rsidP="00BF01F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0CC2D6D8" w14:textId="77777777" w:rsidR="00BF01F1" w:rsidRDefault="00BF01F1" w:rsidP="00BF01F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29B8C1EF" w14:textId="77777777" w:rsidR="00BF01F1" w:rsidRDefault="00BF01F1" w:rsidP="00BF01F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2FF4C0C5" w14:textId="77777777" w:rsidR="00BF01F1" w:rsidRDefault="00BF01F1" w:rsidP="00BF01F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5B942254" w14:textId="77777777" w:rsidR="00BF01F1" w:rsidRDefault="00BF01F1" w:rsidP="00BF01F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5CF5C568" w14:textId="77777777" w:rsidR="00BF01F1" w:rsidRDefault="00BF01F1" w:rsidP="00BF01F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5BA31F44" w14:textId="77777777" w:rsidR="00BF01F1" w:rsidRDefault="00BF01F1" w:rsidP="00BF01F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1BF3508B" w14:textId="77777777" w:rsidR="00BF01F1" w:rsidRDefault="00BF01F1" w:rsidP="00BF01F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606599FE" w14:textId="77777777" w:rsidR="00BF01F1" w:rsidRDefault="00BF01F1" w:rsidP="00BF01F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4D199A3" w14:textId="77777777" w:rsidR="00BF01F1" w:rsidRDefault="00BF01F1" w:rsidP="00BF01F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67FFDF6C" w14:textId="77777777" w:rsidR="00BF01F1" w:rsidRDefault="00BF01F1" w:rsidP="00BF01F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683D696F" w14:textId="1702C5BB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A0146F2" w14:textId="77777777" w:rsidR="00BF01F1" w:rsidRDefault="00BF01F1" w:rsidP="00BF01F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5E0B90FF" w14:textId="77777777" w:rsidR="00BF01F1" w:rsidRDefault="00BF01F1" w:rsidP="00BF01F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7CC673BB" w14:textId="77777777" w:rsidR="00BF01F1" w:rsidRDefault="00BF01F1" w:rsidP="00BF01F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6E3A145E" w14:textId="452C540F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5486ACA3" w14:textId="77777777" w:rsidR="00BF01F1" w:rsidRDefault="00BF01F1" w:rsidP="00BF01F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4D99D1F7" w14:textId="77777777" w:rsidR="00BF01F1" w:rsidRDefault="00BF01F1" w:rsidP="00BF01F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2118C806" w14:textId="77777777" w:rsidR="00BF01F1" w:rsidRDefault="00BF01F1" w:rsidP="00BF01F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600B6837" w14:textId="30A9ED62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776D5339" w14:textId="77777777" w:rsidR="00BF01F1" w:rsidRDefault="00BF01F1" w:rsidP="00BF01F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81E998F" w14:textId="77777777" w:rsidR="00BF01F1" w:rsidRDefault="00BF01F1" w:rsidP="00BF01F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08F5D380" w14:textId="77777777" w:rsidR="00BF01F1" w:rsidRDefault="00BF01F1" w:rsidP="00BF01F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0204958F" w14:textId="04EA30F8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257ABF09" w14:textId="77777777" w:rsidR="00BF01F1" w:rsidRDefault="00BF01F1" w:rsidP="00BF01F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70FF8266" w14:textId="77777777" w:rsidR="00BF01F1" w:rsidRDefault="00BF01F1" w:rsidP="00BF01F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153A83DC" w14:textId="77777777" w:rsidR="00BF01F1" w:rsidRDefault="00BF01F1" w:rsidP="00BF01F1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00E14BB1" w14:textId="77777777" w:rsidR="00BF01F1" w:rsidRDefault="00BF01F1" w:rsidP="00BF01F1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27655F68" w14:textId="7709E3EC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5179CCCE" w14:textId="48B2EB01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12EE5BFC" w14:textId="5D4B851F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53EE768" w14:textId="49403EE6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40B9C749" w14:textId="321F0B2B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6BFC4DAE" w14:textId="493CFCFA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43C1EAE5" w14:textId="015D3880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704D29CA" w14:textId="5B49196D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1E615752" w14:textId="175FADC6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5C9A3F1F" w14:textId="24746D1E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6F604407" w14:textId="1BB0F7A6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Coût du projet</w:t>
      </w:r>
    </w:p>
    <w:p w14:paraId="6F194D6E" w14:textId="77777777" w:rsidR="00BF01F1" w:rsidRDefault="00BF01F1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4152ABF1" w14:textId="1B9B071B" w:rsidR="00BF01F1" w:rsidRDefault="00BF01F1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F01F1" w14:paraId="146BA2FA" w14:textId="77777777" w:rsidTr="00BF01F1">
        <w:tc>
          <w:tcPr>
            <w:tcW w:w="2265" w:type="dxa"/>
          </w:tcPr>
          <w:p w14:paraId="7E81771A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238BF4D8" w14:textId="1857CC04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7B3A8579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6C9C715C" w14:textId="47C31F13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5" w:type="dxa"/>
          </w:tcPr>
          <w:p w14:paraId="48B5CD1C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6" w:type="dxa"/>
          </w:tcPr>
          <w:p w14:paraId="018A7A3A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6" w:type="dxa"/>
          </w:tcPr>
          <w:p w14:paraId="387FA863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BF01F1" w14:paraId="75505D59" w14:textId="77777777" w:rsidTr="00BF01F1">
        <w:tc>
          <w:tcPr>
            <w:tcW w:w="2265" w:type="dxa"/>
          </w:tcPr>
          <w:p w14:paraId="769ACE5D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0CAD4864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06BCE988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00581AEE" w14:textId="7A115A2A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5" w:type="dxa"/>
          </w:tcPr>
          <w:p w14:paraId="4F0DC239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6" w:type="dxa"/>
          </w:tcPr>
          <w:p w14:paraId="5DE0F387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6" w:type="dxa"/>
          </w:tcPr>
          <w:p w14:paraId="19EB5CB5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BF01F1" w14:paraId="0CC4E305" w14:textId="77777777" w:rsidTr="00BF01F1">
        <w:tc>
          <w:tcPr>
            <w:tcW w:w="2265" w:type="dxa"/>
          </w:tcPr>
          <w:p w14:paraId="2AE565F3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2D1EBB37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1BE6A33F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271A181E" w14:textId="020F3165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5" w:type="dxa"/>
          </w:tcPr>
          <w:p w14:paraId="2F1C093F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6" w:type="dxa"/>
          </w:tcPr>
          <w:p w14:paraId="619B8143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6" w:type="dxa"/>
          </w:tcPr>
          <w:p w14:paraId="25BADD34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BF01F1" w14:paraId="49C8D349" w14:textId="77777777" w:rsidTr="00BF01F1">
        <w:tc>
          <w:tcPr>
            <w:tcW w:w="2265" w:type="dxa"/>
          </w:tcPr>
          <w:p w14:paraId="330293E5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1D38C1E8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60C509A0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7845E319" w14:textId="2573A671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5" w:type="dxa"/>
          </w:tcPr>
          <w:p w14:paraId="2C261D56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6" w:type="dxa"/>
          </w:tcPr>
          <w:p w14:paraId="4D402B68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6" w:type="dxa"/>
          </w:tcPr>
          <w:p w14:paraId="31CE1358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BF01F1" w14:paraId="0B89EF82" w14:textId="77777777" w:rsidTr="00BF01F1">
        <w:tc>
          <w:tcPr>
            <w:tcW w:w="2265" w:type="dxa"/>
          </w:tcPr>
          <w:p w14:paraId="44863E29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6BA2AC7A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09F459A7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385E79D4" w14:textId="5ABFC4F9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5" w:type="dxa"/>
          </w:tcPr>
          <w:p w14:paraId="1B74797C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6" w:type="dxa"/>
          </w:tcPr>
          <w:p w14:paraId="5E6537C0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6" w:type="dxa"/>
          </w:tcPr>
          <w:p w14:paraId="6C18B94F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BF01F1" w14:paraId="7B867030" w14:textId="77777777" w:rsidTr="00BF01F1">
        <w:tc>
          <w:tcPr>
            <w:tcW w:w="2265" w:type="dxa"/>
          </w:tcPr>
          <w:p w14:paraId="31F70D53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075495BE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73158408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45B5FF9B" w14:textId="53014734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5" w:type="dxa"/>
          </w:tcPr>
          <w:p w14:paraId="721BABAE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6" w:type="dxa"/>
          </w:tcPr>
          <w:p w14:paraId="2A963244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6" w:type="dxa"/>
          </w:tcPr>
          <w:p w14:paraId="5F131E83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BF01F1" w14:paraId="37592681" w14:textId="77777777" w:rsidTr="00BF01F1">
        <w:tc>
          <w:tcPr>
            <w:tcW w:w="2265" w:type="dxa"/>
          </w:tcPr>
          <w:p w14:paraId="45356E25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04332A42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357222BC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6F8AD127" w14:textId="39E8DCFA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5" w:type="dxa"/>
          </w:tcPr>
          <w:p w14:paraId="3B86BEC7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6" w:type="dxa"/>
          </w:tcPr>
          <w:p w14:paraId="3B51AAA4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6" w:type="dxa"/>
          </w:tcPr>
          <w:p w14:paraId="470C20F5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BF01F1" w14:paraId="0CC325C7" w14:textId="77777777" w:rsidTr="00BF01F1">
        <w:tc>
          <w:tcPr>
            <w:tcW w:w="2265" w:type="dxa"/>
          </w:tcPr>
          <w:p w14:paraId="273AD466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053F9DDF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0E51DF83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14:paraId="7226F1FC" w14:textId="749835B9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5" w:type="dxa"/>
          </w:tcPr>
          <w:p w14:paraId="5B1E498E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6" w:type="dxa"/>
          </w:tcPr>
          <w:p w14:paraId="33F8B3EA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266" w:type="dxa"/>
          </w:tcPr>
          <w:p w14:paraId="671ADDFD" w14:textId="77777777" w:rsidR="00BF01F1" w:rsidRDefault="00BF01F1" w:rsidP="00AC65FD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256C6662" w14:textId="77777777" w:rsidR="00BF01F1" w:rsidRDefault="00BF01F1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07DD4532" w14:textId="4EB4457D" w:rsidR="0054461A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74DA9A55" w14:textId="77777777" w:rsidR="0054461A" w:rsidRPr="00AC65FD" w:rsidRDefault="0054461A" w:rsidP="00AC65FD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sectPr w:rsidR="0054461A" w:rsidRPr="00AC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AF"/>
    <w:rsid w:val="00201663"/>
    <w:rsid w:val="0054461A"/>
    <w:rsid w:val="00866C97"/>
    <w:rsid w:val="0098131D"/>
    <w:rsid w:val="00AB5728"/>
    <w:rsid w:val="00AC65FD"/>
    <w:rsid w:val="00BF01F1"/>
    <w:rsid w:val="00D631AF"/>
    <w:rsid w:val="00F4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8FFC"/>
  <w15:chartTrackingRefBased/>
  <w15:docId w15:val="{CCB531BF-CDF2-4E85-984D-9C881566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 RABEUX</dc:creator>
  <cp:keywords/>
  <dc:description/>
  <cp:lastModifiedBy>Agath RABEUX</cp:lastModifiedBy>
  <cp:revision>6</cp:revision>
  <cp:lastPrinted>2020-10-19T09:18:00Z</cp:lastPrinted>
  <dcterms:created xsi:type="dcterms:W3CDTF">2020-09-07T08:36:00Z</dcterms:created>
  <dcterms:modified xsi:type="dcterms:W3CDTF">2020-10-20T12:24:00Z</dcterms:modified>
</cp:coreProperties>
</file>